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66" w:rsidRPr="00297D3A" w:rsidRDefault="006F6966" w:rsidP="006F696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97D3A">
        <w:rPr>
          <w:rFonts w:ascii="Arial" w:hAnsi="Arial" w:cs="Arial"/>
          <w:noProof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-275590</wp:posOffset>
            </wp:positionV>
            <wp:extent cx="1031240" cy="9353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D3A">
        <w:rPr>
          <w:rFonts w:ascii="Arial" w:hAnsi="Arial" w:cs="Arial"/>
          <w:b/>
          <w:sz w:val="32"/>
          <w:szCs w:val="32"/>
        </w:rPr>
        <w:t>Conseil Communal</w:t>
      </w:r>
    </w:p>
    <w:p w:rsidR="006F6966" w:rsidRPr="00297D3A" w:rsidRDefault="006F6966" w:rsidP="006F6966">
      <w:pPr>
        <w:jc w:val="center"/>
        <w:rPr>
          <w:rFonts w:ascii="Arial" w:hAnsi="Arial" w:cs="Arial"/>
          <w:b/>
          <w:sz w:val="32"/>
          <w:szCs w:val="32"/>
        </w:rPr>
      </w:pPr>
      <w:r w:rsidRPr="00297D3A">
        <w:rPr>
          <w:rFonts w:ascii="Arial" w:hAnsi="Arial" w:cs="Arial"/>
          <w:b/>
          <w:sz w:val="32"/>
          <w:szCs w:val="32"/>
        </w:rPr>
        <w:t>Séance du 2 octobre 2017</w:t>
      </w:r>
    </w:p>
    <w:p w:rsidR="006F6966" w:rsidRPr="00297D3A" w:rsidRDefault="006F6966" w:rsidP="006F6966">
      <w:pPr>
        <w:rPr>
          <w:rFonts w:ascii="Arial" w:hAnsi="Arial" w:cs="Arial"/>
          <w:sz w:val="32"/>
          <w:szCs w:val="32"/>
        </w:rPr>
      </w:pPr>
    </w:p>
    <w:p w:rsidR="006F6966" w:rsidRPr="00297D3A" w:rsidRDefault="006F6966" w:rsidP="006F6966">
      <w:pPr>
        <w:jc w:val="center"/>
        <w:rPr>
          <w:rFonts w:ascii="Arial" w:hAnsi="Arial" w:cs="Arial"/>
          <w:sz w:val="32"/>
          <w:szCs w:val="32"/>
        </w:rPr>
      </w:pPr>
      <w:r w:rsidRPr="00297D3A">
        <w:rPr>
          <w:rFonts w:ascii="Arial" w:hAnsi="Arial" w:cs="Arial"/>
          <w:sz w:val="32"/>
          <w:szCs w:val="32"/>
        </w:rPr>
        <w:t>Réponse à l’interpellation de Monsieur DE LAMOTTE</w:t>
      </w:r>
    </w:p>
    <w:p w:rsidR="006F6966" w:rsidRPr="00297D3A" w:rsidRDefault="006F6966" w:rsidP="006F6966">
      <w:pPr>
        <w:rPr>
          <w:rFonts w:ascii="Arial" w:hAnsi="Arial" w:cs="Arial"/>
          <w:sz w:val="32"/>
          <w:szCs w:val="32"/>
        </w:rPr>
      </w:pPr>
    </w:p>
    <w:p w:rsidR="006F6966" w:rsidRPr="00297D3A" w:rsidRDefault="006F6966" w:rsidP="006F6966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297D3A">
        <w:rPr>
          <w:rFonts w:ascii="Arial" w:hAnsi="Arial" w:cs="Arial"/>
          <w:b/>
          <w:sz w:val="32"/>
          <w:szCs w:val="32"/>
          <w:u w:val="single"/>
        </w:rPr>
        <w:t>Objet</w:t>
      </w:r>
      <w:r w:rsidRPr="00297D3A">
        <w:rPr>
          <w:rFonts w:ascii="Arial" w:hAnsi="Arial" w:cs="Arial"/>
          <w:b/>
          <w:sz w:val="32"/>
          <w:szCs w:val="32"/>
        </w:rPr>
        <w:t> :</w:t>
      </w:r>
      <w:r w:rsidRPr="00297D3A">
        <w:rPr>
          <w:rFonts w:ascii="Arial" w:hAnsi="Arial" w:cs="Arial"/>
          <w:b/>
          <w:sz w:val="32"/>
          <w:szCs w:val="32"/>
        </w:rPr>
        <w:tab/>
        <w:t>Des boissons locales pour les drinks protocolaires</w:t>
      </w:r>
    </w:p>
    <w:p w:rsidR="006F6966" w:rsidRDefault="006F6966" w:rsidP="00BA54AB">
      <w:pPr>
        <w:jc w:val="both"/>
        <w:rPr>
          <w:sz w:val="28"/>
          <w:szCs w:val="28"/>
        </w:rPr>
      </w:pPr>
    </w:p>
    <w:p w:rsidR="00744E8F" w:rsidRPr="00BA54AB" w:rsidRDefault="00BA54AB" w:rsidP="00BA54AB">
      <w:pPr>
        <w:jc w:val="both"/>
        <w:rPr>
          <w:sz w:val="28"/>
          <w:szCs w:val="28"/>
        </w:rPr>
      </w:pPr>
      <w:r w:rsidRPr="00BA54AB">
        <w:rPr>
          <w:sz w:val="28"/>
          <w:szCs w:val="28"/>
        </w:rPr>
        <w:t>Monsieur le Chef de groupe,</w:t>
      </w:r>
    </w:p>
    <w:p w:rsidR="00BA54AB" w:rsidRPr="00BA54AB" w:rsidRDefault="00BA54AB" w:rsidP="00BA54AB">
      <w:pPr>
        <w:jc w:val="both"/>
        <w:rPr>
          <w:sz w:val="28"/>
          <w:szCs w:val="28"/>
        </w:rPr>
      </w:pPr>
      <w:r w:rsidRPr="00BA54AB">
        <w:rPr>
          <w:sz w:val="28"/>
          <w:szCs w:val="28"/>
        </w:rPr>
        <w:t>Comme vous, le Collège souhaite encourager le recours aux produits locaux à chaque fois que cela est possible.</w:t>
      </w:r>
    </w:p>
    <w:p w:rsidR="00BA54AB" w:rsidRPr="00BA54AB" w:rsidRDefault="00BA54AB" w:rsidP="00BA54AB">
      <w:pPr>
        <w:jc w:val="both"/>
        <w:rPr>
          <w:sz w:val="28"/>
          <w:szCs w:val="28"/>
        </w:rPr>
      </w:pPr>
      <w:r w:rsidRPr="00BA54AB">
        <w:rPr>
          <w:sz w:val="28"/>
          <w:szCs w:val="28"/>
        </w:rPr>
        <w:t>Nous le faisons d’ailleurs à chaque renouvellement de marché </w:t>
      </w:r>
      <w:r w:rsidR="00494C1E">
        <w:rPr>
          <w:sz w:val="28"/>
          <w:szCs w:val="28"/>
        </w:rPr>
        <w:t xml:space="preserve">public </w:t>
      </w:r>
      <w:r w:rsidRPr="00BA54AB">
        <w:rPr>
          <w:sz w:val="28"/>
          <w:szCs w:val="28"/>
        </w:rPr>
        <w:t>:</w:t>
      </w:r>
    </w:p>
    <w:p w:rsidR="00BA54AB" w:rsidRPr="00BA54AB" w:rsidRDefault="00BA54AB" w:rsidP="00BA54AB">
      <w:pPr>
        <w:pStyle w:val="Paragraphedeliste"/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hAnsi="Calibri"/>
          <w:color w:val="000000"/>
          <w:sz w:val="28"/>
          <w:szCs w:val="28"/>
        </w:rPr>
      </w:pPr>
      <w:r w:rsidRPr="00BA54AB">
        <w:rPr>
          <w:sz w:val="28"/>
          <w:szCs w:val="28"/>
        </w:rPr>
        <w:t xml:space="preserve">En ce qui concerne les jus de fruits, </w:t>
      </w:r>
      <w:r w:rsidRPr="00BA54AB">
        <w:rPr>
          <w:rFonts w:ascii="Calibri" w:hAnsi="Calibri"/>
          <w:color w:val="000000"/>
          <w:sz w:val="28"/>
          <w:szCs w:val="28"/>
        </w:rPr>
        <w:t xml:space="preserve">notre service se fournit </w:t>
      </w:r>
      <w:r>
        <w:rPr>
          <w:rFonts w:ascii="Calibri" w:hAnsi="Calibri"/>
          <w:color w:val="000000"/>
          <w:sz w:val="28"/>
          <w:szCs w:val="28"/>
        </w:rPr>
        <w:t xml:space="preserve">désormais </w:t>
      </w:r>
      <w:r w:rsidRPr="00BA54AB">
        <w:rPr>
          <w:rFonts w:ascii="Calibri" w:hAnsi="Calibri"/>
          <w:color w:val="000000"/>
          <w:sz w:val="28"/>
          <w:szCs w:val="28"/>
        </w:rPr>
        <w:t xml:space="preserve">de jus de pommes bio et local provenant de Warsage ; </w:t>
      </w:r>
    </w:p>
    <w:p w:rsidR="00BA54AB" w:rsidRPr="00BA54AB" w:rsidRDefault="00BA54AB" w:rsidP="00BA54AB">
      <w:pPr>
        <w:pStyle w:val="Paragraphedeliste"/>
        <w:shd w:val="clear" w:color="auto" w:fill="FFFFFF"/>
        <w:spacing w:after="0"/>
        <w:jc w:val="both"/>
        <w:rPr>
          <w:rFonts w:ascii="Calibri" w:hAnsi="Calibri"/>
          <w:color w:val="000000"/>
          <w:sz w:val="28"/>
          <w:szCs w:val="28"/>
        </w:rPr>
      </w:pPr>
    </w:p>
    <w:p w:rsidR="00BA54AB" w:rsidRPr="00BA54AB" w:rsidRDefault="00BA54AB" w:rsidP="00BA54AB">
      <w:pPr>
        <w:pStyle w:val="Paragraphedeliste"/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hAnsi="Calibri"/>
          <w:color w:val="000000"/>
          <w:sz w:val="28"/>
          <w:szCs w:val="28"/>
        </w:rPr>
      </w:pPr>
      <w:r w:rsidRPr="00BA54AB">
        <w:rPr>
          <w:rFonts w:ascii="Calibri" w:hAnsi="Calibri"/>
          <w:color w:val="000000"/>
          <w:sz w:val="28"/>
          <w:szCs w:val="28"/>
        </w:rPr>
        <w:t xml:space="preserve">Lorsque nous offrons des paniers garnis, ceux-ci sont composés exclusivement de produits locaux : Sirop de liège, spéculoos, bières locales (Curtius, Boteresse,...), </w:t>
      </w:r>
      <w:r w:rsidR="00A678C9">
        <w:rPr>
          <w:rFonts w:ascii="Calibri" w:hAnsi="Calibri"/>
          <w:color w:val="000000"/>
          <w:sz w:val="28"/>
          <w:szCs w:val="28"/>
        </w:rPr>
        <w:t>ainsi que chocolats ;</w:t>
      </w:r>
    </w:p>
    <w:p w:rsidR="00BA54AB" w:rsidRPr="00BA54AB" w:rsidRDefault="00BA54AB" w:rsidP="00BA54AB">
      <w:pPr>
        <w:pStyle w:val="Paragraphedeliste"/>
        <w:jc w:val="both"/>
        <w:rPr>
          <w:rFonts w:ascii="Calibri" w:hAnsi="Calibri"/>
          <w:color w:val="000000"/>
          <w:sz w:val="28"/>
          <w:szCs w:val="28"/>
        </w:rPr>
      </w:pPr>
    </w:p>
    <w:p w:rsidR="00BA54AB" w:rsidRPr="00BA54AB" w:rsidRDefault="00BA54AB" w:rsidP="00BA54AB">
      <w:pPr>
        <w:pStyle w:val="Paragraphedeliste"/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hAnsi="Calibri"/>
          <w:color w:val="000000"/>
          <w:sz w:val="28"/>
          <w:szCs w:val="28"/>
        </w:rPr>
      </w:pPr>
      <w:r w:rsidRPr="00BA54AB">
        <w:rPr>
          <w:rFonts w:ascii="Calibri" w:hAnsi="Calibri"/>
          <w:color w:val="000000"/>
          <w:sz w:val="28"/>
          <w:szCs w:val="28"/>
        </w:rPr>
        <w:t xml:space="preserve">S'agissant des bières : le marché actuel court jusqu'à la fin de l’année 2018. Cela </w:t>
      </w:r>
      <w:r w:rsidR="00A37448">
        <w:rPr>
          <w:rFonts w:ascii="Calibri" w:hAnsi="Calibri"/>
          <w:color w:val="000000"/>
          <w:sz w:val="28"/>
          <w:szCs w:val="28"/>
        </w:rPr>
        <w:t>ne nous a pas empêché d’acheter</w:t>
      </w:r>
      <w:r w:rsidRPr="00BA54AB">
        <w:rPr>
          <w:rFonts w:ascii="Calibri" w:hAnsi="Calibri"/>
          <w:color w:val="000000"/>
          <w:sz w:val="28"/>
          <w:szCs w:val="28"/>
        </w:rPr>
        <w:t xml:space="preserve"> de la Curtius pour agrémenter certaines manifestations. Il faut néanmoins être attentif au fait que ces bières sont souvent plus fortes au niveau de la teneur en alcool ; </w:t>
      </w:r>
    </w:p>
    <w:p w:rsidR="00BA54AB" w:rsidRPr="00BA54AB" w:rsidRDefault="00BA54AB" w:rsidP="00BA54AB">
      <w:pPr>
        <w:pStyle w:val="Paragraphedeliste"/>
        <w:jc w:val="both"/>
        <w:rPr>
          <w:rFonts w:ascii="Calibri" w:hAnsi="Calibri"/>
          <w:color w:val="000000"/>
          <w:sz w:val="28"/>
          <w:szCs w:val="28"/>
        </w:rPr>
      </w:pPr>
    </w:p>
    <w:p w:rsidR="00BA54AB" w:rsidRPr="00BA54AB" w:rsidRDefault="00BA54AB" w:rsidP="00BA54AB">
      <w:pPr>
        <w:pStyle w:val="Paragraphedeliste"/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hAnsi="Calibri"/>
          <w:color w:val="000000"/>
          <w:sz w:val="28"/>
          <w:szCs w:val="28"/>
        </w:rPr>
      </w:pPr>
      <w:r w:rsidRPr="00BA54AB">
        <w:rPr>
          <w:rFonts w:ascii="Calibri" w:hAnsi="Calibri"/>
          <w:color w:val="000000"/>
          <w:sz w:val="28"/>
          <w:szCs w:val="28"/>
        </w:rPr>
        <w:t xml:space="preserve">En ce qui concerne le vin, la coopérative "Vin de Liège" figurait </w:t>
      </w:r>
      <w:r w:rsidR="000809E7">
        <w:rPr>
          <w:rFonts w:ascii="Calibri" w:hAnsi="Calibri"/>
          <w:color w:val="000000"/>
          <w:sz w:val="28"/>
          <w:szCs w:val="28"/>
        </w:rPr>
        <w:t xml:space="preserve">effectivement </w:t>
      </w:r>
      <w:r w:rsidRPr="00BA54AB">
        <w:rPr>
          <w:rFonts w:ascii="Calibri" w:hAnsi="Calibri"/>
          <w:color w:val="000000"/>
          <w:sz w:val="28"/>
          <w:szCs w:val="28"/>
        </w:rPr>
        <w:t>parmi les firmes sollicitées dans le cadre du marché passé en 2016 pour les exercices 2017 à 2020. La</w:t>
      </w:r>
      <w:r w:rsidR="000809E7">
        <w:rPr>
          <w:rFonts w:ascii="Calibri" w:hAnsi="Calibri"/>
          <w:color w:val="000000"/>
          <w:sz w:val="28"/>
          <w:szCs w:val="28"/>
        </w:rPr>
        <w:t xml:space="preserve"> coopérative ne produisant pas encore</w:t>
      </w:r>
      <w:r w:rsidRPr="00BA54AB">
        <w:rPr>
          <w:rFonts w:ascii="Calibri" w:hAnsi="Calibri"/>
          <w:color w:val="000000"/>
          <w:sz w:val="28"/>
          <w:szCs w:val="28"/>
        </w:rPr>
        <w:t xml:space="preserve"> </w:t>
      </w:r>
      <w:r w:rsidR="000809E7">
        <w:rPr>
          <w:rFonts w:ascii="Calibri" w:hAnsi="Calibri"/>
          <w:color w:val="000000"/>
          <w:sz w:val="28"/>
          <w:szCs w:val="28"/>
        </w:rPr>
        <w:t xml:space="preserve">à cette époque </w:t>
      </w:r>
      <w:r w:rsidRPr="00BA54AB">
        <w:rPr>
          <w:rFonts w:ascii="Calibri" w:hAnsi="Calibri"/>
          <w:color w:val="000000"/>
          <w:sz w:val="28"/>
          <w:szCs w:val="28"/>
        </w:rPr>
        <w:t xml:space="preserve">de vin rouge, elle n'a pas pu déposer une offre complète et n'a donc pu être retenue. Elle sera à nouveau sollicitée </w:t>
      </w:r>
      <w:r w:rsidR="000809E7">
        <w:rPr>
          <w:rFonts w:ascii="Calibri" w:hAnsi="Calibri"/>
          <w:color w:val="000000"/>
          <w:sz w:val="28"/>
          <w:szCs w:val="28"/>
        </w:rPr>
        <w:t xml:space="preserve">– je l’espère - </w:t>
      </w:r>
      <w:r w:rsidRPr="00BA54AB">
        <w:rPr>
          <w:rFonts w:ascii="Calibri" w:hAnsi="Calibri"/>
          <w:color w:val="000000"/>
          <w:sz w:val="28"/>
          <w:szCs w:val="28"/>
        </w:rPr>
        <w:t xml:space="preserve">pour le prochain marché (en 2020 donc). </w:t>
      </w:r>
    </w:p>
    <w:p w:rsidR="00BA54AB" w:rsidRPr="00BA54AB" w:rsidRDefault="00BA54AB" w:rsidP="00BA54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BA54AB" w:rsidRPr="00BA54AB" w:rsidRDefault="00BA54AB" w:rsidP="00BA54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A54AB">
        <w:rPr>
          <w:rFonts w:ascii="Calibri" w:hAnsi="Calibri"/>
          <w:color w:val="000000"/>
          <w:sz w:val="28"/>
          <w:szCs w:val="28"/>
        </w:rPr>
        <w:t>Je rappelle enfin</w:t>
      </w:r>
      <w:r w:rsidR="000809E7">
        <w:rPr>
          <w:rFonts w:ascii="Calibri" w:hAnsi="Calibri"/>
          <w:color w:val="000000"/>
          <w:sz w:val="28"/>
          <w:szCs w:val="28"/>
        </w:rPr>
        <w:t xml:space="preserve"> que nous n'utilisons jamais de Pepsi, </w:t>
      </w:r>
      <w:r w:rsidRPr="00BA54AB">
        <w:rPr>
          <w:rFonts w:ascii="Calibri" w:hAnsi="Calibri"/>
          <w:color w:val="000000"/>
          <w:sz w:val="28"/>
          <w:szCs w:val="28"/>
        </w:rPr>
        <w:t xml:space="preserve">Coca-Cola </w:t>
      </w:r>
      <w:r w:rsidR="000809E7">
        <w:rPr>
          <w:rFonts w:ascii="Calibri" w:hAnsi="Calibri"/>
          <w:color w:val="000000"/>
          <w:sz w:val="28"/>
          <w:szCs w:val="28"/>
        </w:rPr>
        <w:t>ou autre lors de nos</w:t>
      </w:r>
      <w:r w:rsidRPr="00BA54AB">
        <w:rPr>
          <w:rFonts w:ascii="Calibri" w:hAnsi="Calibri"/>
          <w:color w:val="000000"/>
          <w:sz w:val="28"/>
          <w:szCs w:val="28"/>
        </w:rPr>
        <w:t xml:space="preserve"> réceptions.</w:t>
      </w:r>
    </w:p>
    <w:p w:rsidR="00BA54AB" w:rsidRPr="00BA54AB" w:rsidRDefault="00BA54AB" w:rsidP="00BA54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BA54AB" w:rsidRDefault="00BA54AB" w:rsidP="00BA54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A54AB">
        <w:rPr>
          <w:rFonts w:ascii="Calibri" w:hAnsi="Calibri"/>
          <w:color w:val="000000"/>
          <w:sz w:val="28"/>
          <w:szCs w:val="28"/>
        </w:rPr>
        <w:t>Pour ce qui est des marchés passés avec un service traiteur</w:t>
      </w:r>
      <w:r w:rsidR="000D41AC">
        <w:rPr>
          <w:rFonts w:ascii="Calibri" w:hAnsi="Calibri"/>
          <w:color w:val="000000"/>
          <w:sz w:val="28"/>
          <w:szCs w:val="28"/>
        </w:rPr>
        <w:t xml:space="preserve"> – il y en a un certain nombre - l</w:t>
      </w:r>
      <w:r w:rsidRPr="00BA54AB">
        <w:rPr>
          <w:rFonts w:ascii="Calibri" w:hAnsi="Calibri"/>
          <w:color w:val="000000"/>
          <w:sz w:val="28"/>
          <w:szCs w:val="28"/>
        </w:rPr>
        <w:t>a réglementation en matière de marchés publics interdit l'u</w:t>
      </w:r>
      <w:r w:rsidR="000D41AC">
        <w:rPr>
          <w:rFonts w:ascii="Calibri" w:hAnsi="Calibri"/>
          <w:color w:val="000000"/>
          <w:sz w:val="28"/>
          <w:szCs w:val="28"/>
        </w:rPr>
        <w:t>sage</w:t>
      </w:r>
      <w:r w:rsidRPr="00BA54AB">
        <w:rPr>
          <w:rFonts w:ascii="Calibri" w:hAnsi="Calibri"/>
          <w:color w:val="000000"/>
          <w:sz w:val="28"/>
          <w:szCs w:val="28"/>
        </w:rPr>
        <w:t xml:space="preserve"> du critère géographique mais nous inscrivons dans le cahier des charges la clause selon laquelle il convient de mettre en valeur les produits du terroir.</w:t>
      </w:r>
    </w:p>
    <w:p w:rsidR="000D41AC" w:rsidRDefault="000D41AC" w:rsidP="00BA54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0D41AC" w:rsidRPr="00BA54AB" w:rsidRDefault="000D41AC" w:rsidP="00BA54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Nous sommes évidemment ouverts à de nouvelles suggestions, notamment celles qui figurent dans votre interpellation.</w:t>
      </w:r>
    </w:p>
    <w:p w:rsidR="00BA54AB" w:rsidRPr="00BA54AB" w:rsidRDefault="00BA54AB" w:rsidP="00BA54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BA54AB" w:rsidRPr="00BA54AB" w:rsidRDefault="00BA54AB" w:rsidP="00BA54AB">
      <w:pPr>
        <w:jc w:val="both"/>
        <w:rPr>
          <w:sz w:val="28"/>
          <w:szCs w:val="28"/>
        </w:rPr>
      </w:pPr>
    </w:p>
    <w:sectPr w:rsidR="00BA54AB" w:rsidRPr="00BA54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37E" w:rsidRDefault="00E6537E" w:rsidP="009902F9">
      <w:pPr>
        <w:spacing w:after="0" w:line="240" w:lineRule="auto"/>
      </w:pPr>
      <w:r>
        <w:separator/>
      </w:r>
    </w:p>
  </w:endnote>
  <w:endnote w:type="continuationSeparator" w:id="0">
    <w:p w:rsidR="00E6537E" w:rsidRDefault="00E6537E" w:rsidP="0099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4627295"/>
      <w:docPartObj>
        <w:docPartGallery w:val="Page Numbers (Bottom of Page)"/>
        <w:docPartUnique/>
      </w:docPartObj>
    </w:sdtPr>
    <w:sdtEndPr/>
    <w:sdtContent>
      <w:p w:rsidR="009902F9" w:rsidRDefault="009902F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CED" w:rsidRPr="00554CED">
          <w:rPr>
            <w:noProof/>
            <w:lang w:val="fr-FR"/>
          </w:rPr>
          <w:t>1</w:t>
        </w:r>
        <w:r>
          <w:fldChar w:fldCharType="end"/>
        </w:r>
        <w:r>
          <w:t>/2</w:t>
        </w:r>
      </w:p>
    </w:sdtContent>
  </w:sdt>
  <w:p w:rsidR="009902F9" w:rsidRDefault="009902F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37E" w:rsidRDefault="00E6537E" w:rsidP="009902F9">
      <w:pPr>
        <w:spacing w:after="0" w:line="240" w:lineRule="auto"/>
      </w:pPr>
      <w:r>
        <w:separator/>
      </w:r>
    </w:p>
  </w:footnote>
  <w:footnote w:type="continuationSeparator" w:id="0">
    <w:p w:rsidR="00E6537E" w:rsidRDefault="00E6537E" w:rsidP="00990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B4ADA"/>
    <w:multiLevelType w:val="hybridMultilevel"/>
    <w:tmpl w:val="191A61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AB"/>
    <w:rsid w:val="000809E7"/>
    <w:rsid w:val="000D41AC"/>
    <w:rsid w:val="00297D3A"/>
    <w:rsid w:val="00494C1E"/>
    <w:rsid w:val="00554CED"/>
    <w:rsid w:val="006F6966"/>
    <w:rsid w:val="00744E8F"/>
    <w:rsid w:val="009902F9"/>
    <w:rsid w:val="00A37448"/>
    <w:rsid w:val="00A678C9"/>
    <w:rsid w:val="00BA54AB"/>
    <w:rsid w:val="00E6537E"/>
    <w:rsid w:val="00F419AD"/>
    <w:rsid w:val="00F5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DE1BA-B2A2-4E73-91F5-99446250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m-6183384585126572430xmsonormal">
    <w:name w:val="m_-6183384585126572430x_msonormal"/>
    <w:basedOn w:val="Normal"/>
    <w:rsid w:val="00BA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BA54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2F9"/>
  </w:style>
  <w:style w:type="paragraph" w:styleId="Pieddepage">
    <w:name w:val="footer"/>
    <w:basedOn w:val="Normal"/>
    <w:link w:val="PieddepageCar"/>
    <w:uiPriority w:val="99"/>
    <w:unhideWhenUsed/>
    <w:rsid w:val="0099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 Fuente Laurent</dc:creator>
  <cp:keywords/>
  <dc:description/>
  <cp:lastModifiedBy>Rea Fuente Laurent</cp:lastModifiedBy>
  <cp:revision>2</cp:revision>
  <dcterms:created xsi:type="dcterms:W3CDTF">2017-10-03T18:15:00Z</dcterms:created>
  <dcterms:modified xsi:type="dcterms:W3CDTF">2017-10-03T18:15:00Z</dcterms:modified>
</cp:coreProperties>
</file>